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C6B7394" w14:textId="77777777" w:rsidR="009455C1" w:rsidRDefault="00491A2E">
      <w:pPr>
        <w:numPr>
          <w:ilvl w:val="0"/>
          <w:numId w:val="1"/>
        </w:numPr>
        <w:rPr>
          <w:sz w:val="24"/>
        </w:rPr>
      </w:pPr>
      <w:r>
        <w:rPr>
          <w:b/>
          <w:bCs/>
          <w:sz w:val="24"/>
        </w:rPr>
        <w:t>RNN</w:t>
      </w:r>
    </w:p>
    <w:p w14:paraId="0C6B7395" w14:textId="77777777" w:rsidR="009455C1" w:rsidRDefault="00491A2E">
      <w:pPr>
        <w:rPr>
          <w:sz w:val="24"/>
        </w:rPr>
      </w:pPr>
      <w:r>
        <w:rPr>
          <w:noProof/>
          <w:sz w:val="24"/>
        </w:rPr>
        <w:drawing>
          <wp:inline distT="0" distB="0" distL="114300" distR="114300" wp14:anchorId="0C6B73D9" wp14:editId="0C6B73DA">
            <wp:extent cx="7187565" cy="4642485"/>
            <wp:effectExtent l="0" t="0" r="635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7187565" cy="4642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6B7396" w14:textId="77777777" w:rsidR="009455C1" w:rsidRDefault="00491A2E">
      <w:pPr>
        <w:numPr>
          <w:ilvl w:val="0"/>
          <w:numId w:val="1"/>
        </w:numPr>
        <w:rPr>
          <w:sz w:val="24"/>
        </w:rPr>
      </w:pPr>
      <w:r>
        <w:rPr>
          <w:b/>
          <w:bCs/>
          <w:sz w:val="24"/>
        </w:rPr>
        <w:t>LSTM</w:t>
      </w:r>
    </w:p>
    <w:p w14:paraId="0C6B7397" w14:textId="77777777" w:rsidR="009455C1" w:rsidRDefault="00491A2E">
      <w:pPr>
        <w:rPr>
          <w:sz w:val="24"/>
        </w:rPr>
      </w:pPr>
      <w:r>
        <w:rPr>
          <w:noProof/>
          <w:sz w:val="24"/>
        </w:rPr>
        <w:drawing>
          <wp:inline distT="0" distB="0" distL="114300" distR="114300" wp14:anchorId="0C6B73DB" wp14:editId="0C6B73DC">
            <wp:extent cx="5704205" cy="1750695"/>
            <wp:effectExtent l="0" t="0" r="10795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04205" cy="1750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6B7398" w14:textId="77777777" w:rsidR="009455C1" w:rsidRDefault="00491A2E">
      <w:pPr>
        <w:numPr>
          <w:ilvl w:val="0"/>
          <w:numId w:val="2"/>
        </w:numPr>
        <w:rPr>
          <w:sz w:val="24"/>
        </w:rPr>
      </w:pPr>
      <w:r>
        <w:rPr>
          <w:sz w:val="24"/>
        </w:rPr>
        <w:t>An LSTM is similar to an RNN in that they both use hidden states to pass along information, but an LSTM also uses a cell state, which is like a long-term memory, to help deal with the issue of vanishing gradients</w:t>
      </w:r>
    </w:p>
    <w:p w14:paraId="0C6B7399" w14:textId="77777777" w:rsidR="009455C1" w:rsidRDefault="00491A2E">
      <w:pPr>
        <w:numPr>
          <w:ilvl w:val="0"/>
          <w:numId w:val="2"/>
        </w:numPr>
        <w:rPr>
          <w:sz w:val="24"/>
        </w:rPr>
      </w:pPr>
      <w:r>
        <w:rPr>
          <w:sz w:val="24"/>
        </w:rPr>
        <w:t xml:space="preserve">An LSTM cell consists of a </w:t>
      </w:r>
      <w:r>
        <w:rPr>
          <w:sz w:val="24"/>
        </w:rPr>
        <w:t>cell state, or long-term memory, a hidden state, or short-term memory, along with 3 gates that constantly update the relevancy of its inputs:</w:t>
      </w:r>
    </w:p>
    <w:p w14:paraId="0C6B739A" w14:textId="77777777" w:rsidR="009455C1" w:rsidRDefault="00491A2E">
      <w:pPr>
        <w:numPr>
          <w:ilvl w:val="1"/>
          <w:numId w:val="2"/>
        </w:numPr>
        <w:rPr>
          <w:sz w:val="24"/>
        </w:rPr>
      </w:pPr>
      <w:r>
        <w:rPr>
          <w:sz w:val="24"/>
        </w:rPr>
        <w:t>A </w:t>
      </w:r>
      <w:r>
        <w:rPr>
          <w:b/>
          <w:bCs/>
          <w:sz w:val="24"/>
        </w:rPr>
        <w:t>forget</w:t>
      </w:r>
      <w:r>
        <w:rPr>
          <w:sz w:val="24"/>
        </w:rPr>
        <w:t> gate, which decides which input units should be remembered and passed along. It's a tensor with values be</w:t>
      </w:r>
      <w:r>
        <w:rPr>
          <w:sz w:val="24"/>
        </w:rPr>
        <w:t>tween 0 and 1.</w:t>
      </w:r>
    </w:p>
    <w:p w14:paraId="0C6B739B" w14:textId="77777777" w:rsidR="009455C1" w:rsidRDefault="00491A2E">
      <w:pPr>
        <w:numPr>
          <w:ilvl w:val="2"/>
          <w:numId w:val="2"/>
        </w:numPr>
        <w:rPr>
          <w:sz w:val="24"/>
        </w:rPr>
      </w:pPr>
      <w:r>
        <w:rPr>
          <w:sz w:val="24"/>
        </w:rPr>
        <w:t>If a unit has a value close to 0, the LSTM will "forget" the stored state in the previous cell state.</w:t>
      </w:r>
    </w:p>
    <w:p w14:paraId="0C6B739C" w14:textId="77777777" w:rsidR="009455C1" w:rsidRDefault="00491A2E">
      <w:pPr>
        <w:numPr>
          <w:ilvl w:val="2"/>
          <w:numId w:val="2"/>
        </w:numPr>
        <w:rPr>
          <w:sz w:val="24"/>
        </w:rPr>
      </w:pPr>
      <w:r>
        <w:rPr>
          <w:sz w:val="24"/>
        </w:rPr>
        <w:t>If it has a value close to 1, the LSTM will mostly remember the corresponding value.</w:t>
      </w:r>
    </w:p>
    <w:p w14:paraId="0C6B739D" w14:textId="77777777" w:rsidR="009455C1" w:rsidRDefault="00491A2E">
      <w:pPr>
        <w:numPr>
          <w:ilvl w:val="1"/>
          <w:numId w:val="2"/>
        </w:numPr>
        <w:rPr>
          <w:sz w:val="24"/>
        </w:rPr>
      </w:pPr>
      <w:r>
        <w:rPr>
          <w:sz w:val="24"/>
        </w:rPr>
        <w:t>An </w:t>
      </w:r>
      <w:r>
        <w:rPr>
          <w:b/>
          <w:bCs/>
          <w:sz w:val="24"/>
        </w:rPr>
        <w:t>update</w:t>
      </w:r>
      <w:r>
        <w:rPr>
          <w:sz w:val="24"/>
        </w:rPr>
        <w:t> gate, again a tensor containing values betwe</w:t>
      </w:r>
      <w:r>
        <w:rPr>
          <w:sz w:val="24"/>
        </w:rPr>
        <w:t>en 0 and 1. It decides on what information to throw away, and what new information to add.</w:t>
      </w:r>
    </w:p>
    <w:p w14:paraId="0C6B739E" w14:textId="77777777" w:rsidR="009455C1" w:rsidRDefault="00491A2E">
      <w:pPr>
        <w:numPr>
          <w:ilvl w:val="2"/>
          <w:numId w:val="2"/>
        </w:numPr>
        <w:rPr>
          <w:sz w:val="24"/>
        </w:rPr>
      </w:pPr>
      <w:r>
        <w:rPr>
          <w:sz w:val="24"/>
        </w:rPr>
        <w:t>When a unit in the update gate is close to 1, the value of its candidate is passed on to the hidden state.</w:t>
      </w:r>
    </w:p>
    <w:p w14:paraId="0C6B739F" w14:textId="77777777" w:rsidR="009455C1" w:rsidRDefault="00491A2E">
      <w:pPr>
        <w:numPr>
          <w:ilvl w:val="2"/>
          <w:numId w:val="2"/>
        </w:numPr>
        <w:rPr>
          <w:sz w:val="24"/>
        </w:rPr>
      </w:pPr>
      <w:r>
        <w:rPr>
          <w:sz w:val="24"/>
        </w:rPr>
        <w:t>When a unit in the update gate is close to 0, it's prevent</w:t>
      </w:r>
      <w:r>
        <w:rPr>
          <w:sz w:val="24"/>
        </w:rPr>
        <w:t>ed from being passed onto the hidden state.</w:t>
      </w:r>
    </w:p>
    <w:p w14:paraId="0C6B73A0" w14:textId="77777777" w:rsidR="009455C1" w:rsidRDefault="00491A2E">
      <w:pPr>
        <w:numPr>
          <w:ilvl w:val="1"/>
          <w:numId w:val="2"/>
        </w:numPr>
        <w:rPr>
          <w:sz w:val="24"/>
        </w:rPr>
      </w:pPr>
      <w:r>
        <w:rPr>
          <w:sz w:val="24"/>
        </w:rPr>
        <w:t>And an </w:t>
      </w:r>
      <w:r>
        <w:rPr>
          <w:b/>
          <w:bCs/>
          <w:sz w:val="24"/>
        </w:rPr>
        <w:t>output</w:t>
      </w:r>
      <w:r>
        <w:rPr>
          <w:sz w:val="24"/>
        </w:rPr>
        <w:t> gate, which decides what gets sent as the output of the time step</w:t>
      </w:r>
    </w:p>
    <w:p w14:paraId="0C6B73A1" w14:textId="77777777" w:rsidR="009455C1" w:rsidRDefault="009455C1">
      <w:pPr>
        <w:rPr>
          <w:sz w:val="24"/>
        </w:rPr>
      </w:pPr>
    </w:p>
    <w:p w14:paraId="0C6B73A2" w14:textId="77777777" w:rsidR="009455C1" w:rsidRDefault="00491A2E">
      <w:pPr>
        <w:rPr>
          <w:sz w:val="24"/>
        </w:rPr>
      </w:pPr>
      <w:r>
        <w:rPr>
          <w:noProof/>
          <w:sz w:val="24"/>
        </w:rPr>
        <w:lastRenderedPageBreak/>
        <w:drawing>
          <wp:inline distT="0" distB="0" distL="114300" distR="114300" wp14:anchorId="0C6B73DD" wp14:editId="0C6B73DE">
            <wp:extent cx="5742940" cy="3213735"/>
            <wp:effectExtent l="0" t="0" r="22860" b="1206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42940" cy="3213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6B73A3" w14:textId="77777777" w:rsidR="009455C1" w:rsidRDefault="00491A2E">
      <w:pPr>
        <w:rPr>
          <w:sz w:val="24"/>
        </w:rPr>
      </w:pPr>
      <w:r>
        <w:rPr>
          <w:sz w:val="24"/>
        </w:rPr>
        <w:t xml:space="preserve">The prediction of classification for example, is </w:t>
      </w:r>
      <w:r>
        <w:rPr>
          <w:b/>
          <w:bCs/>
          <w:color w:val="FF0000"/>
          <w:sz w:val="24"/>
        </w:rPr>
        <w:t>Y_pred = softmax(W_h@h_t + b_h)</w:t>
      </w:r>
    </w:p>
    <w:p w14:paraId="0C6B73A4" w14:textId="77777777" w:rsidR="009455C1" w:rsidRDefault="00491A2E">
      <w:pPr>
        <w:rPr>
          <w:sz w:val="24"/>
        </w:rPr>
      </w:pPr>
      <w:r>
        <w:rPr>
          <w:noProof/>
          <w:sz w:val="24"/>
        </w:rPr>
        <w:drawing>
          <wp:inline distT="0" distB="0" distL="114300" distR="114300" wp14:anchorId="0C6B73DF" wp14:editId="0C6B73E0">
            <wp:extent cx="7352665" cy="3708400"/>
            <wp:effectExtent l="0" t="0" r="1333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352665" cy="370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6B73A5" w14:textId="77777777" w:rsidR="009455C1" w:rsidRDefault="00491A2E">
      <w:pPr>
        <w:numPr>
          <w:ilvl w:val="0"/>
          <w:numId w:val="1"/>
        </w:numPr>
        <w:rPr>
          <w:b/>
          <w:bCs/>
          <w:sz w:val="24"/>
        </w:rPr>
      </w:pPr>
      <w:r>
        <w:rPr>
          <w:b/>
          <w:bCs/>
          <w:sz w:val="24"/>
        </w:rPr>
        <w:t>BIRDIRECTIONAL RNN</w:t>
      </w:r>
      <w:r>
        <w:rPr>
          <w:b/>
          <w:bCs/>
          <w:sz w:val="24"/>
        </w:rPr>
        <w:t xml:space="preserve"> (aka Elmo)</w:t>
      </w:r>
    </w:p>
    <w:p w14:paraId="0C6B73A6" w14:textId="77777777" w:rsidR="009455C1" w:rsidRDefault="00491A2E">
      <w:pPr>
        <w:rPr>
          <w:sz w:val="24"/>
        </w:rPr>
      </w:pPr>
      <w:r>
        <w:rPr>
          <w:sz w:val="24"/>
        </w:rPr>
        <w:t>In order to capt</w:t>
      </w:r>
      <w:r>
        <w:rPr>
          <w:sz w:val="24"/>
        </w:rPr>
        <w:t>ure both ways of context</w:t>
      </w:r>
    </w:p>
    <w:p w14:paraId="0C6B73A7" w14:textId="77777777" w:rsidR="009455C1" w:rsidRDefault="00491A2E">
      <w:pPr>
        <w:rPr>
          <w:b/>
          <w:bCs/>
          <w:sz w:val="24"/>
        </w:rPr>
      </w:pPr>
      <w:r>
        <w:rPr>
          <w:b/>
          <w:bCs/>
          <w:noProof/>
          <w:sz w:val="24"/>
        </w:rPr>
        <w:lastRenderedPageBreak/>
        <w:drawing>
          <wp:inline distT="0" distB="0" distL="114300" distR="114300" wp14:anchorId="0C6B73E1" wp14:editId="0C6B73E2">
            <wp:extent cx="6634480" cy="4876800"/>
            <wp:effectExtent l="0" t="0" r="2032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34480" cy="487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6B73A8" w14:textId="77777777" w:rsidR="009455C1" w:rsidRDefault="00491A2E">
      <w:pPr>
        <w:rPr>
          <w:b/>
          <w:bCs/>
          <w:sz w:val="24"/>
        </w:rPr>
      </w:pPr>
      <w:r>
        <w:rPr>
          <w:b/>
          <w:bCs/>
          <w:noProof/>
          <w:sz w:val="24"/>
        </w:rPr>
        <w:drawing>
          <wp:inline distT="0" distB="0" distL="114300" distR="114300" wp14:anchorId="0C6B73E3" wp14:editId="0C6B73E4">
            <wp:extent cx="7483475" cy="5079365"/>
            <wp:effectExtent l="0" t="0" r="9525" b="63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483475" cy="5079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6B73A9" w14:textId="77777777" w:rsidR="009455C1" w:rsidRDefault="00491A2E">
      <w:pPr>
        <w:numPr>
          <w:ilvl w:val="0"/>
          <w:numId w:val="1"/>
        </w:numPr>
        <w:rPr>
          <w:b/>
          <w:bCs/>
          <w:sz w:val="24"/>
        </w:rPr>
      </w:pPr>
      <w:r>
        <w:rPr>
          <w:b/>
          <w:bCs/>
          <w:sz w:val="24"/>
        </w:rPr>
        <w:t>ENCODER DECODER</w:t>
      </w:r>
    </w:p>
    <w:p w14:paraId="0C6B73AA" w14:textId="77777777" w:rsidR="009455C1" w:rsidRDefault="00491A2E">
      <w:pPr>
        <w:rPr>
          <w:b/>
          <w:bCs/>
          <w:sz w:val="24"/>
        </w:rPr>
      </w:pPr>
      <w:r>
        <w:rPr>
          <w:b/>
          <w:bCs/>
          <w:noProof/>
          <w:sz w:val="24"/>
        </w:rPr>
        <w:lastRenderedPageBreak/>
        <w:drawing>
          <wp:inline distT="0" distB="0" distL="114300" distR="114300" wp14:anchorId="0C6B73E5" wp14:editId="0C6B73E6">
            <wp:extent cx="5572125" cy="3900805"/>
            <wp:effectExtent l="0" t="0" r="15875" b="10795"/>
            <wp:docPr id="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3900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6B73AB" w14:textId="0AEDFEA1" w:rsidR="009455C1" w:rsidRDefault="00491A2E">
      <w:pPr>
        <w:rPr>
          <w:sz w:val="24"/>
        </w:rPr>
      </w:pPr>
      <w:r>
        <w:rPr>
          <w:sz w:val="24"/>
        </w:rPr>
        <w:t xml:space="preserve">C is the final hidden state in </w:t>
      </w:r>
      <w:r w:rsidR="00FA0C10">
        <w:rPr>
          <w:sz w:val="24"/>
        </w:rPr>
        <w:t xml:space="preserve">the </w:t>
      </w:r>
      <w:r>
        <w:rPr>
          <w:sz w:val="24"/>
        </w:rPr>
        <w:t xml:space="preserve">encoder part, which captures all the info from </w:t>
      </w:r>
      <w:r w:rsidR="00FA0C10">
        <w:rPr>
          <w:sz w:val="24"/>
        </w:rPr>
        <w:t xml:space="preserve">the </w:t>
      </w:r>
      <w:r>
        <w:rPr>
          <w:sz w:val="24"/>
        </w:rPr>
        <w:t xml:space="preserve">previous hidden state in the sentence; </w:t>
      </w:r>
      <w:r w:rsidR="00FA0C10">
        <w:rPr>
          <w:sz w:val="24"/>
        </w:rPr>
        <w:t xml:space="preserve">the </w:t>
      </w:r>
      <w:r>
        <w:rPr>
          <w:sz w:val="24"/>
        </w:rPr>
        <w:t>decoder takes in C as the first hidden state, and a special token (i.e `&lt;END&gt;`) of the previ</w:t>
      </w:r>
      <w:r>
        <w:rPr>
          <w:sz w:val="24"/>
        </w:rPr>
        <w:t>ous output as the current input, CWh + &lt;END&gt;Wx + b to predict y(1), it unrolls C.</w:t>
      </w:r>
    </w:p>
    <w:p w14:paraId="0C6B73AC" w14:textId="6E31DAEC" w:rsidR="009455C1" w:rsidRPr="00611ED4" w:rsidRDefault="00491A2E">
      <w:pPr>
        <w:numPr>
          <w:ilvl w:val="0"/>
          <w:numId w:val="1"/>
        </w:numPr>
      </w:pPr>
      <w:hyperlink r:id="rId12" w:history="1">
        <w:r>
          <w:rPr>
            <w:rStyle w:val="Hyperlink"/>
            <w:b/>
            <w:bCs/>
            <w:sz w:val="24"/>
          </w:rPr>
          <w:t>BEAM SEARCH</w:t>
        </w:r>
      </w:hyperlink>
      <w:r w:rsidR="00611ED4">
        <w:rPr>
          <w:rStyle w:val="Hyperlink"/>
          <w:b/>
          <w:bCs/>
          <w:sz w:val="24"/>
        </w:rPr>
        <w:t xml:space="preserve"> </w:t>
      </w:r>
      <w:r w:rsidR="00611ED4" w:rsidRPr="00611ED4">
        <w:t>(b/c greedy search is very inefficiency)</w:t>
      </w:r>
    </w:p>
    <w:p w14:paraId="0C6B73AD" w14:textId="27D56912" w:rsidR="009455C1" w:rsidRDefault="00491A2E">
      <w:pPr>
        <w:rPr>
          <w:b/>
          <w:bCs/>
          <w:sz w:val="24"/>
        </w:rPr>
      </w:pPr>
      <w:r>
        <w:rPr>
          <w:b/>
          <w:bCs/>
          <w:noProof/>
          <w:sz w:val="24"/>
        </w:rPr>
        <w:drawing>
          <wp:inline distT="0" distB="0" distL="114300" distR="114300" wp14:anchorId="0C6B73E7" wp14:editId="0C6B73E8">
            <wp:extent cx="7484745" cy="3647440"/>
            <wp:effectExtent l="0" t="0" r="8255" b="1016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7484745" cy="364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2CA936" w14:textId="097F51DD" w:rsidR="005D6371" w:rsidRPr="005D6371" w:rsidRDefault="008711EB">
      <w:pPr>
        <w:rPr>
          <w:sz w:val="24"/>
        </w:rPr>
      </w:pPr>
      <w:r w:rsidRPr="005D6371">
        <w:rPr>
          <w:sz w:val="24"/>
        </w:rPr>
        <w:t>I.e.,</w:t>
      </w:r>
      <w:r w:rsidR="005D6371">
        <w:rPr>
          <w:sz w:val="24"/>
        </w:rPr>
        <w:t xml:space="preserve"> </w:t>
      </w:r>
      <w:r w:rsidR="004A3849">
        <w:rPr>
          <w:sz w:val="24"/>
        </w:rPr>
        <w:t>step 1</w:t>
      </w:r>
      <w:r w:rsidR="009B4A8C">
        <w:rPr>
          <w:sz w:val="24"/>
        </w:rPr>
        <w:t>,</w:t>
      </w:r>
      <w:r w:rsidR="004A3849">
        <w:rPr>
          <w:sz w:val="24"/>
        </w:rPr>
        <w:t xml:space="preserve"> pick </w:t>
      </w:r>
      <w:r w:rsidR="009B4A8C">
        <w:rPr>
          <w:sz w:val="24"/>
        </w:rPr>
        <w:t xml:space="preserve">the </w:t>
      </w:r>
      <w:r w:rsidR="004A3849">
        <w:rPr>
          <w:sz w:val="24"/>
        </w:rPr>
        <w:t>top 3 words</w:t>
      </w:r>
      <w:r w:rsidR="009B4A8C">
        <w:rPr>
          <w:sz w:val="24"/>
        </w:rPr>
        <w:t xml:space="preserve">; in </w:t>
      </w:r>
      <w:r w:rsidR="004A3849">
        <w:rPr>
          <w:sz w:val="24"/>
        </w:rPr>
        <w:t>step 2</w:t>
      </w:r>
      <w:r w:rsidR="009B4A8C">
        <w:rPr>
          <w:sz w:val="24"/>
        </w:rPr>
        <w:t>,</w:t>
      </w:r>
      <w:r w:rsidR="004A3849">
        <w:rPr>
          <w:sz w:val="24"/>
        </w:rPr>
        <w:t xml:space="preserve"> pick </w:t>
      </w:r>
      <w:r w:rsidR="009B4A8C">
        <w:rPr>
          <w:sz w:val="24"/>
        </w:rPr>
        <w:t xml:space="preserve">the </w:t>
      </w:r>
      <w:r w:rsidR="004A3849">
        <w:rPr>
          <w:sz w:val="24"/>
        </w:rPr>
        <w:t>top 3 on top of step 1</w:t>
      </w:r>
      <w:r w:rsidR="00B95C38">
        <w:rPr>
          <w:sz w:val="24"/>
        </w:rPr>
        <w:t>,</w:t>
      </w:r>
      <w:r w:rsidR="0034255E">
        <w:rPr>
          <w:rFonts w:hint="eastAsia"/>
          <w:sz w:val="24"/>
        </w:rPr>
        <w:t xml:space="preserve"> </w:t>
      </w:r>
      <w:r w:rsidR="0034255E">
        <w:rPr>
          <w:sz w:val="24"/>
        </w:rPr>
        <w:t>and so on</w:t>
      </w:r>
      <w:r w:rsidR="00B95C38">
        <w:rPr>
          <w:sz w:val="24"/>
        </w:rPr>
        <w:t xml:space="preserve">. If </w:t>
      </w:r>
      <w:r w:rsidR="00D51753">
        <w:rPr>
          <w:sz w:val="24"/>
        </w:rPr>
        <w:t>k =1, then it becomes a gre</w:t>
      </w:r>
      <w:r w:rsidR="00E57F87">
        <w:rPr>
          <w:sz w:val="24"/>
        </w:rPr>
        <w:t>e</w:t>
      </w:r>
      <w:r w:rsidR="00D51753">
        <w:rPr>
          <w:sz w:val="24"/>
        </w:rPr>
        <w:t xml:space="preserve">dy </w:t>
      </w:r>
      <w:r w:rsidR="00376EDA">
        <w:rPr>
          <w:sz w:val="24"/>
        </w:rPr>
        <w:t>search</w:t>
      </w:r>
    </w:p>
    <w:p w14:paraId="0C6B73AE" w14:textId="77777777" w:rsidR="009455C1" w:rsidRDefault="00491A2E">
      <w:pPr>
        <w:numPr>
          <w:ilvl w:val="0"/>
          <w:numId w:val="3"/>
        </w:numPr>
        <w:rPr>
          <w:sz w:val="24"/>
        </w:rPr>
      </w:pPr>
      <w:r>
        <w:rPr>
          <w:sz w:val="24"/>
        </w:rPr>
        <w:t>Stopping criterion</w:t>
      </w:r>
    </w:p>
    <w:p w14:paraId="0C6B73AF" w14:textId="77777777" w:rsidR="009455C1" w:rsidRDefault="00491A2E">
      <w:pPr>
        <w:rPr>
          <w:sz w:val="24"/>
        </w:rPr>
      </w:pPr>
      <w:r>
        <w:rPr>
          <w:noProof/>
          <w:sz w:val="24"/>
        </w:rPr>
        <w:lastRenderedPageBreak/>
        <w:drawing>
          <wp:inline distT="0" distB="0" distL="114300" distR="114300" wp14:anchorId="0C6B73E9" wp14:editId="0C6B73EA">
            <wp:extent cx="7480300" cy="3032760"/>
            <wp:effectExtent l="0" t="0" r="12700" b="15240"/>
            <wp:docPr id="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480300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6B73B0" w14:textId="77777777" w:rsidR="009455C1" w:rsidRDefault="00491A2E">
      <w:pPr>
        <w:numPr>
          <w:ilvl w:val="0"/>
          <w:numId w:val="3"/>
        </w:numPr>
        <w:rPr>
          <w:sz w:val="24"/>
        </w:rPr>
      </w:pPr>
      <w:r>
        <w:rPr>
          <w:sz w:val="24"/>
        </w:rPr>
        <w:t>Problem</w:t>
      </w:r>
    </w:p>
    <w:p w14:paraId="0C6B73B2" w14:textId="2F669B25" w:rsidR="009455C1" w:rsidRDefault="00491A2E">
      <w:pPr>
        <w:rPr>
          <w:sz w:val="24"/>
        </w:rPr>
      </w:pPr>
      <w:r>
        <w:rPr>
          <w:sz w:val="24"/>
        </w:rPr>
        <w:t xml:space="preserve">Longer sentences have lower </w:t>
      </w:r>
      <w:r w:rsidR="00892755">
        <w:rPr>
          <w:sz w:val="24"/>
        </w:rPr>
        <w:t>scores</w:t>
      </w:r>
      <w:r>
        <w:rPr>
          <w:sz w:val="24"/>
        </w:rPr>
        <w:t xml:space="preserve"> b/c accumulated multiplication</w:t>
      </w:r>
    </w:p>
    <w:p w14:paraId="0C6B73B3" w14:textId="5178FB6C" w:rsidR="009455C1" w:rsidRDefault="00491A2E">
      <w:pPr>
        <w:rPr>
          <w:sz w:val="24"/>
        </w:rPr>
      </w:pPr>
      <w:r>
        <w:rPr>
          <w:sz w:val="24"/>
        </w:rPr>
        <w:t xml:space="preserve">Fix: </w:t>
      </w:r>
      <w:r>
        <w:rPr>
          <w:sz w:val="24"/>
        </w:rPr>
        <w:t>normalize</w:t>
      </w:r>
      <w:r w:rsidR="001367D5">
        <w:rPr>
          <w:sz w:val="24"/>
        </w:rPr>
        <w:t xml:space="preserve"> by the </w:t>
      </w:r>
      <w:r w:rsidR="003C076B">
        <w:rPr>
          <w:sz w:val="24"/>
        </w:rPr>
        <w:t>length. Use</w:t>
      </w:r>
      <w:r>
        <w:rPr>
          <w:sz w:val="24"/>
        </w:rPr>
        <w:t xml:space="preserve"> this to select </w:t>
      </w:r>
      <w:r w:rsidR="001367D5">
        <w:rPr>
          <w:sz w:val="24"/>
        </w:rPr>
        <w:t xml:space="preserve">the </w:t>
      </w:r>
      <w:r>
        <w:rPr>
          <w:sz w:val="24"/>
        </w:rPr>
        <w:t>top one</w:t>
      </w:r>
    </w:p>
    <w:p w14:paraId="0C6B73B4" w14:textId="39E0C56B" w:rsidR="009455C1" w:rsidRDefault="00491A2E">
      <w:pPr>
        <w:rPr>
          <w:sz w:val="24"/>
        </w:rPr>
      </w:pPr>
      <w:r>
        <w:rPr>
          <w:noProof/>
          <w:sz w:val="24"/>
        </w:rPr>
        <w:drawing>
          <wp:inline distT="0" distB="0" distL="114300" distR="114300" wp14:anchorId="0C6B73ED" wp14:editId="0C6B73EE">
            <wp:extent cx="3176905" cy="628650"/>
            <wp:effectExtent l="0" t="0" r="23495" b="6350"/>
            <wp:docPr id="1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176905" cy="62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025C7B" w14:textId="4FCAE9AD" w:rsidR="000D1F8C" w:rsidRDefault="000D1F8C">
      <w:pPr>
        <w:rPr>
          <w:sz w:val="24"/>
        </w:rPr>
      </w:pPr>
      <w:r w:rsidRPr="000D1F8C">
        <w:rPr>
          <w:sz w:val="24"/>
        </w:rPr>
        <w:drawing>
          <wp:inline distT="0" distB="0" distL="0" distR="0" wp14:anchorId="7073B30E" wp14:editId="0224C301">
            <wp:extent cx="7487920" cy="3898900"/>
            <wp:effectExtent l="0" t="0" r="0" b="635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487920" cy="389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37C3F" w14:textId="65D7028B" w:rsidR="00072EB7" w:rsidRDefault="009163C6" w:rsidP="00C15125">
      <w:pPr>
        <w:pStyle w:val="ListParagraph"/>
        <w:numPr>
          <w:ilvl w:val="0"/>
          <w:numId w:val="3"/>
        </w:numPr>
        <w:jc w:val="left"/>
        <w:rPr>
          <w:sz w:val="24"/>
        </w:rPr>
      </w:pPr>
      <w:r>
        <w:rPr>
          <w:sz w:val="24"/>
        </w:rPr>
        <w:t>Bleu score (</w:t>
      </w:r>
      <w:r w:rsidR="00962507">
        <w:rPr>
          <w:sz w:val="24"/>
        </w:rPr>
        <w:t xml:space="preserve">a measurement </w:t>
      </w:r>
      <w:r>
        <w:rPr>
          <w:sz w:val="24"/>
        </w:rPr>
        <w:t xml:space="preserve">to compare multiple </w:t>
      </w:r>
      <w:r w:rsidR="003D3485">
        <w:rPr>
          <w:sz w:val="24"/>
        </w:rPr>
        <w:t xml:space="preserve">seq-2-seq </w:t>
      </w:r>
      <w:r w:rsidR="00C15125">
        <w:rPr>
          <w:sz w:val="24"/>
        </w:rPr>
        <w:t>results</w:t>
      </w:r>
      <w:r w:rsidR="003D3485">
        <w:rPr>
          <w:sz w:val="24"/>
        </w:rPr>
        <w:t xml:space="preserve">, </w:t>
      </w:r>
      <w:r w:rsidR="00F047F0">
        <w:rPr>
          <w:sz w:val="24"/>
        </w:rPr>
        <w:t>i.e.,</w:t>
      </w:r>
      <w:r w:rsidR="003D3485">
        <w:rPr>
          <w:sz w:val="24"/>
        </w:rPr>
        <w:t xml:space="preserve"> </w:t>
      </w:r>
      <w:r w:rsidR="00962507">
        <w:rPr>
          <w:sz w:val="24"/>
        </w:rPr>
        <w:t>translations</w:t>
      </w:r>
      <w:r>
        <w:rPr>
          <w:sz w:val="24"/>
        </w:rPr>
        <w:t>)</w:t>
      </w:r>
    </w:p>
    <w:p w14:paraId="04897BF8" w14:textId="1E1A50B6" w:rsidR="00C15125" w:rsidRDefault="00D52A78" w:rsidP="00C15125">
      <w:pPr>
        <w:rPr>
          <w:sz w:val="24"/>
        </w:rPr>
      </w:pPr>
      <w:r w:rsidRPr="00D52A78">
        <w:rPr>
          <w:sz w:val="24"/>
        </w:rPr>
        <w:lastRenderedPageBreak/>
        <w:drawing>
          <wp:inline distT="0" distB="0" distL="0" distR="0" wp14:anchorId="46850AA2" wp14:editId="78F5B6D9">
            <wp:extent cx="7117697" cy="4686706"/>
            <wp:effectExtent l="0" t="0" r="762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117697" cy="4686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70671" w14:textId="2E4E63F0" w:rsidR="00AB3414" w:rsidRDefault="00AB3414" w:rsidP="00C15125">
      <w:pPr>
        <w:rPr>
          <w:sz w:val="24"/>
        </w:rPr>
      </w:pPr>
      <w:r>
        <w:rPr>
          <w:sz w:val="24"/>
        </w:rPr>
        <w:t xml:space="preserve">Issue: short translations tend to have a better score, to </w:t>
      </w:r>
      <w:r w:rsidR="00A13075">
        <w:rPr>
          <w:sz w:val="24"/>
        </w:rPr>
        <w:t xml:space="preserve">add </w:t>
      </w:r>
      <w:r>
        <w:rPr>
          <w:sz w:val="24"/>
        </w:rPr>
        <w:t>p</w:t>
      </w:r>
      <w:r w:rsidR="00A13075">
        <w:rPr>
          <w:sz w:val="24"/>
        </w:rPr>
        <w:t>enalize based on length:</w:t>
      </w:r>
    </w:p>
    <w:p w14:paraId="49B9DE26" w14:textId="595FFE52" w:rsidR="00A13075" w:rsidRPr="00C15125" w:rsidRDefault="0054740B" w:rsidP="00C15125">
      <w:pPr>
        <w:rPr>
          <w:sz w:val="24"/>
        </w:rPr>
      </w:pPr>
      <w:r w:rsidRPr="0054740B">
        <w:rPr>
          <w:sz w:val="24"/>
        </w:rPr>
        <w:drawing>
          <wp:inline distT="0" distB="0" distL="0" distR="0" wp14:anchorId="52AC6AFA" wp14:editId="3B90D4D5">
            <wp:extent cx="6820491" cy="2621507"/>
            <wp:effectExtent l="0" t="0" r="0" b="762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820491" cy="2621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B73B5" w14:textId="77777777" w:rsidR="009455C1" w:rsidRDefault="00491A2E">
      <w:pPr>
        <w:numPr>
          <w:ilvl w:val="0"/>
          <w:numId w:val="4"/>
        </w:numPr>
        <w:rPr>
          <w:sz w:val="24"/>
        </w:rPr>
      </w:pPr>
      <w:hyperlink r:id="rId19" w:history="1">
        <w:r>
          <w:rPr>
            <w:rStyle w:val="Hyperlink"/>
            <w:b/>
            <w:bCs/>
            <w:sz w:val="24"/>
          </w:rPr>
          <w:t>ATTENTION</w:t>
        </w:r>
      </w:hyperlink>
    </w:p>
    <w:p w14:paraId="0C6B73B6" w14:textId="77777777" w:rsidR="009455C1" w:rsidRDefault="00491A2E">
      <w:pPr>
        <w:rPr>
          <w:sz w:val="24"/>
        </w:rPr>
      </w:pPr>
      <w:r>
        <w:rPr>
          <w:noProof/>
          <w:sz w:val="24"/>
        </w:rPr>
        <w:lastRenderedPageBreak/>
        <w:drawing>
          <wp:inline distT="0" distB="0" distL="114300" distR="114300" wp14:anchorId="0C6B73EF" wp14:editId="0C6B73F0">
            <wp:extent cx="6896100" cy="3918585"/>
            <wp:effectExtent l="0" t="0" r="12700" b="18415"/>
            <wp:docPr id="1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4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896100" cy="3918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6B73B7" w14:textId="77777777" w:rsidR="009455C1" w:rsidRDefault="00491A2E">
      <w:pPr>
        <w:rPr>
          <w:sz w:val="24"/>
        </w:rPr>
      </w:pPr>
      <w:r>
        <w:rPr>
          <w:sz w:val="24"/>
        </w:rPr>
        <w:t>Find out which of the encoder state is most like the decoder state:</w:t>
      </w:r>
    </w:p>
    <w:p w14:paraId="0C6B73B8" w14:textId="77777777" w:rsidR="009455C1" w:rsidRDefault="00491A2E">
      <w:pPr>
        <w:rPr>
          <w:sz w:val="24"/>
        </w:rPr>
      </w:pPr>
      <w:r>
        <w:rPr>
          <w:noProof/>
          <w:sz w:val="24"/>
        </w:rPr>
        <w:drawing>
          <wp:inline distT="0" distB="0" distL="114300" distR="114300" wp14:anchorId="0C6B73F1" wp14:editId="0C6B73F2">
            <wp:extent cx="5672455" cy="2352675"/>
            <wp:effectExtent l="0" t="0" r="17145" b="9525"/>
            <wp:docPr id="1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72455" cy="235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6B73B9" w14:textId="77777777" w:rsidR="009455C1" w:rsidRDefault="00491A2E">
      <w:pPr>
        <w:rPr>
          <w:sz w:val="24"/>
        </w:rPr>
      </w:pPr>
      <w:r>
        <w:rPr>
          <w:noProof/>
          <w:sz w:val="24"/>
        </w:rPr>
        <w:drawing>
          <wp:inline distT="0" distB="0" distL="114300" distR="114300" wp14:anchorId="0C6B73F3" wp14:editId="0C6B73F4">
            <wp:extent cx="6748780" cy="2100580"/>
            <wp:effectExtent l="0" t="0" r="7620" b="7620"/>
            <wp:docPr id="1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7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748780" cy="2100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6B73BA" w14:textId="77777777" w:rsidR="009455C1" w:rsidRDefault="00491A2E">
      <w:pPr>
        <w:rPr>
          <w:sz w:val="24"/>
        </w:rPr>
      </w:pPr>
      <w:r>
        <w:rPr>
          <w:noProof/>
          <w:sz w:val="24"/>
        </w:rPr>
        <w:lastRenderedPageBreak/>
        <w:drawing>
          <wp:inline distT="0" distB="0" distL="114300" distR="114300" wp14:anchorId="0C6B73F5" wp14:editId="0C6B73F6">
            <wp:extent cx="6600825" cy="4286250"/>
            <wp:effectExtent l="0" t="0" r="3175" b="6350"/>
            <wp:docPr id="1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9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00825" cy="428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6B73BB" w14:textId="77777777" w:rsidR="009455C1" w:rsidRDefault="00491A2E">
      <w:pPr>
        <w:rPr>
          <w:sz w:val="24"/>
        </w:rPr>
      </w:pPr>
      <w:r>
        <w:rPr>
          <w:noProof/>
          <w:sz w:val="24"/>
        </w:rPr>
        <w:drawing>
          <wp:inline distT="0" distB="0" distL="114300" distR="114300" wp14:anchorId="0C6B73F7" wp14:editId="0C6B73F8">
            <wp:extent cx="7225030" cy="4229100"/>
            <wp:effectExtent l="0" t="0" r="13970" b="12700"/>
            <wp:docPr id="1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0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7225030" cy="422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6B73BC" w14:textId="77777777" w:rsidR="009455C1" w:rsidRDefault="00491A2E">
      <w:pPr>
        <w:rPr>
          <w:sz w:val="24"/>
        </w:rPr>
      </w:pPr>
      <w:r>
        <w:rPr>
          <w:noProof/>
          <w:sz w:val="24"/>
        </w:rPr>
        <w:lastRenderedPageBreak/>
        <w:drawing>
          <wp:inline distT="0" distB="0" distL="114300" distR="114300" wp14:anchorId="0C6B73F9" wp14:editId="0C6B73FA">
            <wp:extent cx="7485380" cy="3734435"/>
            <wp:effectExtent l="0" t="0" r="7620" b="24765"/>
            <wp:docPr id="18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7485380" cy="3734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6B73BD" w14:textId="77777777" w:rsidR="009455C1" w:rsidRDefault="00491A2E">
      <w:pPr>
        <w:numPr>
          <w:ilvl w:val="0"/>
          <w:numId w:val="4"/>
        </w:numPr>
        <w:rPr>
          <w:sz w:val="24"/>
        </w:rPr>
      </w:pPr>
      <w:hyperlink r:id="rId26" w:history="1">
        <w:r>
          <w:rPr>
            <w:rStyle w:val="Hyperlink"/>
            <w:b/>
            <w:bCs/>
            <w:sz w:val="24"/>
          </w:rPr>
          <w:t>TRANSFORMER</w:t>
        </w:r>
      </w:hyperlink>
    </w:p>
    <w:p w14:paraId="0C6B73BE" w14:textId="77777777" w:rsidR="009455C1" w:rsidRDefault="00491A2E">
      <w:pPr>
        <w:numPr>
          <w:ilvl w:val="0"/>
          <w:numId w:val="5"/>
        </w:numPr>
        <w:rPr>
          <w:sz w:val="24"/>
        </w:rPr>
      </w:pPr>
      <w:hyperlink r:id="rId27" w:history="1">
        <w:r>
          <w:rPr>
            <w:rStyle w:val="Hyperlink"/>
            <w:sz w:val="24"/>
          </w:rPr>
          <w:t>Self-attention</w:t>
        </w:r>
      </w:hyperlink>
    </w:p>
    <w:p w14:paraId="0C6B73BF" w14:textId="77777777" w:rsidR="009455C1" w:rsidRDefault="00491A2E">
      <w:pPr>
        <w:rPr>
          <w:sz w:val="24"/>
        </w:rPr>
      </w:pPr>
      <w:r>
        <w:rPr>
          <w:noProof/>
          <w:sz w:val="24"/>
        </w:rPr>
        <w:drawing>
          <wp:inline distT="0" distB="0" distL="114300" distR="114300" wp14:anchorId="0C6B73FB" wp14:editId="0C6B73FC">
            <wp:extent cx="5854065" cy="2990850"/>
            <wp:effectExtent l="0" t="0" r="13335" b="6350"/>
            <wp:docPr id="1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854065" cy="299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6B73C0" w14:textId="77777777" w:rsidR="009455C1" w:rsidRDefault="00491A2E">
      <w:pPr>
        <w:rPr>
          <w:color w:val="FF0000"/>
          <w:sz w:val="24"/>
        </w:rPr>
      </w:pPr>
      <w:hyperlink r:id="rId29" w:history="1">
        <w:r>
          <w:rPr>
            <w:rStyle w:val="Hyperlink"/>
            <w:color w:val="FF0000"/>
            <w:sz w:val="24"/>
          </w:rPr>
          <w:t>https://towardsdatascience.com/transformers-explained-visually-not-just-how-but-why-they-work-so-well-d840bd61a9d3</w:t>
        </w:r>
      </w:hyperlink>
    </w:p>
    <w:p w14:paraId="0C6B73C1" w14:textId="77777777" w:rsidR="009455C1" w:rsidRDefault="00491A2E">
      <w:pPr>
        <w:rPr>
          <w:sz w:val="24"/>
        </w:rPr>
      </w:pPr>
      <w:r>
        <w:rPr>
          <w:noProof/>
          <w:sz w:val="24"/>
        </w:rPr>
        <w:drawing>
          <wp:inline distT="0" distB="0" distL="114300" distR="114300" wp14:anchorId="0C6B73FD" wp14:editId="0C6B73FE">
            <wp:extent cx="3795395" cy="2757170"/>
            <wp:effectExtent l="0" t="0" r="14605" b="11430"/>
            <wp:docPr id="2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795395" cy="2757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6B73C2" w14:textId="77777777" w:rsidR="009455C1" w:rsidRDefault="00491A2E">
      <w:pPr>
        <w:numPr>
          <w:ilvl w:val="0"/>
          <w:numId w:val="5"/>
        </w:numPr>
        <w:rPr>
          <w:sz w:val="24"/>
        </w:rPr>
      </w:pPr>
      <w:r>
        <w:rPr>
          <w:sz w:val="24"/>
        </w:rPr>
        <w:lastRenderedPageBreak/>
        <w:t>Multi-head attention</w:t>
      </w:r>
    </w:p>
    <w:p w14:paraId="0C6B73C3" w14:textId="77777777" w:rsidR="009455C1" w:rsidRDefault="00491A2E">
      <w:pPr>
        <w:rPr>
          <w:sz w:val="24"/>
        </w:rPr>
      </w:pPr>
      <w:r>
        <w:rPr>
          <w:sz w:val="24"/>
        </w:rPr>
        <w:t>To look at a certain word’s interactions with different position in the sentence.</w:t>
      </w:r>
    </w:p>
    <w:p w14:paraId="0C6B73C4" w14:textId="77777777" w:rsidR="009455C1" w:rsidRDefault="00491A2E">
      <w:pPr>
        <w:rPr>
          <w:sz w:val="24"/>
        </w:rPr>
      </w:pPr>
      <w:r>
        <w:rPr>
          <w:noProof/>
          <w:sz w:val="24"/>
        </w:rPr>
        <w:drawing>
          <wp:inline distT="0" distB="0" distL="114300" distR="114300" wp14:anchorId="0C6B73FF" wp14:editId="0C6B7400">
            <wp:extent cx="5390515" cy="2649220"/>
            <wp:effectExtent l="0" t="0" r="19685" b="17780"/>
            <wp:docPr id="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390515" cy="264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6B73C5" w14:textId="77777777" w:rsidR="009455C1" w:rsidRDefault="00491A2E">
      <w:pPr>
        <w:numPr>
          <w:ilvl w:val="0"/>
          <w:numId w:val="5"/>
        </w:numPr>
        <w:rPr>
          <w:sz w:val="24"/>
        </w:rPr>
      </w:pPr>
      <w:r>
        <w:rPr>
          <w:sz w:val="24"/>
        </w:rPr>
        <w:t>Transformer</w:t>
      </w:r>
    </w:p>
    <w:p w14:paraId="0C6B73C6" w14:textId="77777777" w:rsidR="009455C1" w:rsidRDefault="00491A2E">
      <w:pPr>
        <w:rPr>
          <w:sz w:val="24"/>
        </w:rPr>
      </w:pPr>
      <w:r>
        <w:rPr>
          <w:noProof/>
          <w:sz w:val="24"/>
        </w:rPr>
        <w:drawing>
          <wp:inline distT="0" distB="0" distL="114300" distR="114300" wp14:anchorId="0C6B7401" wp14:editId="0C6B7402">
            <wp:extent cx="6076950" cy="2978150"/>
            <wp:effectExtent l="0" t="0" r="19050" b="19050"/>
            <wp:docPr id="2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4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076950" cy="297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6B73C7" w14:textId="77777777" w:rsidR="009455C1" w:rsidRDefault="00491A2E">
      <w:pPr>
        <w:rPr>
          <w:sz w:val="24"/>
        </w:rPr>
      </w:pPr>
      <w:r>
        <w:rPr>
          <w:noProof/>
          <w:sz w:val="24"/>
        </w:rPr>
        <w:drawing>
          <wp:inline distT="0" distB="0" distL="114300" distR="114300" wp14:anchorId="0C6B7403" wp14:editId="0C6B7404">
            <wp:extent cx="3129280" cy="2962275"/>
            <wp:effectExtent l="0" t="0" r="20320" b="9525"/>
            <wp:docPr id="2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5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129280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drawing>
          <wp:inline distT="0" distB="0" distL="114300" distR="114300" wp14:anchorId="0C6B7405" wp14:editId="0C6B7406">
            <wp:extent cx="2786380" cy="3609975"/>
            <wp:effectExtent l="0" t="0" r="7620" b="22225"/>
            <wp:docPr id="2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6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360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6B73C8" w14:textId="77777777" w:rsidR="009455C1" w:rsidRDefault="00491A2E">
      <w:pPr>
        <w:numPr>
          <w:ilvl w:val="0"/>
          <w:numId w:val="5"/>
        </w:numPr>
        <w:rPr>
          <w:sz w:val="24"/>
        </w:rPr>
      </w:pPr>
      <w:r>
        <w:rPr>
          <w:sz w:val="24"/>
        </w:rPr>
        <w:t>Pretraining</w:t>
      </w:r>
    </w:p>
    <w:p w14:paraId="0C6B73C9" w14:textId="77777777" w:rsidR="009455C1" w:rsidRDefault="00491A2E">
      <w:pPr>
        <w:numPr>
          <w:ilvl w:val="0"/>
          <w:numId w:val="6"/>
        </w:numPr>
        <w:rPr>
          <w:b/>
          <w:bCs/>
          <w:sz w:val="24"/>
        </w:rPr>
      </w:pPr>
      <w:r>
        <w:rPr>
          <w:b/>
          <w:bCs/>
          <w:sz w:val="24"/>
        </w:rPr>
        <w:lastRenderedPageBreak/>
        <w:t>LEARNING WORDING EMBEDDING</w:t>
      </w:r>
    </w:p>
    <w:p w14:paraId="0C6B73CA" w14:textId="77777777" w:rsidR="009455C1" w:rsidRDefault="00491A2E">
      <w:pPr>
        <w:tabs>
          <w:tab w:val="left" w:pos="420"/>
        </w:tabs>
        <w:rPr>
          <w:b/>
          <w:bCs/>
          <w:sz w:val="24"/>
        </w:rPr>
      </w:pPr>
      <w:r>
        <w:rPr>
          <w:b/>
          <w:bCs/>
          <w:sz w:val="24"/>
        </w:rPr>
        <w:t>Word2vec:</w:t>
      </w:r>
    </w:p>
    <w:p w14:paraId="0C6B73CB" w14:textId="77777777" w:rsidR="009455C1" w:rsidRDefault="00491A2E">
      <w:pPr>
        <w:numPr>
          <w:ilvl w:val="0"/>
          <w:numId w:val="7"/>
        </w:numPr>
        <w:ind w:left="420"/>
        <w:rPr>
          <w:sz w:val="24"/>
        </w:rPr>
      </w:pPr>
      <w:r>
        <w:rPr>
          <w:sz w:val="24"/>
        </w:rPr>
        <w:t>Skip-grams</w:t>
      </w:r>
    </w:p>
    <w:p w14:paraId="0C6B73CC" w14:textId="77777777" w:rsidR="009455C1" w:rsidRDefault="00491A2E">
      <w:pPr>
        <w:ind w:left="420"/>
        <w:rPr>
          <w:sz w:val="24"/>
        </w:rPr>
      </w:pPr>
      <w:r>
        <w:rPr>
          <w:sz w:val="24"/>
        </w:rPr>
        <w:t>Learning context word’s embedding by predicting randomly chosen target word (within a window)</w:t>
      </w:r>
    </w:p>
    <w:p w14:paraId="0C6B73CD" w14:textId="77777777" w:rsidR="009455C1" w:rsidRDefault="00491A2E">
      <w:pPr>
        <w:ind w:left="420"/>
        <w:rPr>
          <w:sz w:val="24"/>
        </w:rPr>
      </w:pPr>
      <w:r>
        <w:rPr>
          <w:noProof/>
          <w:sz w:val="24"/>
        </w:rPr>
        <w:drawing>
          <wp:inline distT="0" distB="0" distL="114300" distR="114300" wp14:anchorId="0C6B7407" wp14:editId="0C6B7408">
            <wp:extent cx="3467100" cy="1590675"/>
            <wp:effectExtent l="0" t="0" r="12700" b="9525"/>
            <wp:docPr id="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159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6B73CE" w14:textId="77777777" w:rsidR="009455C1" w:rsidRDefault="00491A2E">
      <w:pPr>
        <w:ind w:left="420"/>
        <w:rPr>
          <w:sz w:val="24"/>
        </w:rPr>
      </w:pPr>
      <w:r>
        <w:rPr>
          <w:sz w:val="24"/>
        </w:rPr>
        <w:t>Problem: softmax needs probabilities of all the prediction first, very expensive</w:t>
      </w:r>
    </w:p>
    <w:p w14:paraId="0C6B73CF" w14:textId="77777777" w:rsidR="009455C1" w:rsidRDefault="00491A2E">
      <w:pPr>
        <w:ind w:left="420"/>
        <w:rPr>
          <w:sz w:val="24"/>
        </w:rPr>
      </w:pPr>
      <w:r>
        <w:rPr>
          <w:noProof/>
          <w:sz w:val="24"/>
        </w:rPr>
        <w:drawing>
          <wp:inline distT="0" distB="0" distL="0" distR="0" wp14:anchorId="0C6B7409" wp14:editId="0C6B740A">
            <wp:extent cx="4008120" cy="135636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008467" cy="1356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B73D0" w14:textId="77777777" w:rsidR="009455C1" w:rsidRDefault="00491A2E">
      <w:pPr>
        <w:ind w:left="420"/>
        <w:rPr>
          <w:sz w:val="24"/>
        </w:rPr>
      </w:pPr>
      <w:r>
        <w:rPr>
          <w:sz w:val="24"/>
        </w:rPr>
        <w:t xml:space="preserve">Theta_t is the </w:t>
      </w:r>
      <w:r>
        <w:rPr>
          <w:sz w:val="24"/>
        </w:rPr>
        <w:t>parameters associate with the output t. what’s the probability t being the true label given context word</w:t>
      </w:r>
    </w:p>
    <w:p w14:paraId="0C6B73D1" w14:textId="77777777" w:rsidR="009455C1" w:rsidRDefault="00491A2E">
      <w:pPr>
        <w:numPr>
          <w:ilvl w:val="0"/>
          <w:numId w:val="7"/>
        </w:numPr>
        <w:ind w:left="420"/>
        <w:rPr>
          <w:sz w:val="24"/>
        </w:rPr>
      </w:pPr>
      <w:r>
        <w:rPr>
          <w:sz w:val="24"/>
        </w:rPr>
        <w:t>Cbow: using sounding few words(depends on window size) to predict the context word</w:t>
      </w:r>
    </w:p>
    <w:p w14:paraId="0C6B73D2" w14:textId="77777777" w:rsidR="009455C1" w:rsidRDefault="00491A2E">
      <w:pPr>
        <w:numPr>
          <w:ilvl w:val="0"/>
          <w:numId w:val="7"/>
        </w:numPr>
        <w:ind w:left="420"/>
        <w:rPr>
          <w:sz w:val="24"/>
        </w:rPr>
      </w:pPr>
      <w:r>
        <w:rPr>
          <w:sz w:val="24"/>
        </w:rPr>
        <w:t>Negative sampling</w:t>
      </w:r>
    </w:p>
    <w:p w14:paraId="0C6B73D3" w14:textId="77777777" w:rsidR="009455C1" w:rsidRDefault="00491A2E">
      <w:pPr>
        <w:ind w:left="420"/>
        <w:rPr>
          <w:sz w:val="24"/>
        </w:rPr>
      </w:pPr>
      <w:r>
        <w:rPr>
          <w:sz w:val="24"/>
        </w:rPr>
        <w:t>Give a pair of words, and predict if they are cont</w:t>
      </w:r>
      <w:r>
        <w:rPr>
          <w:sz w:val="24"/>
        </w:rPr>
        <w:t>ext-target pairs within a window(with true pair and randomly picked pairs).</w:t>
      </w:r>
    </w:p>
    <w:p w14:paraId="0C6B73D4" w14:textId="77777777" w:rsidR="009455C1" w:rsidRDefault="00491A2E">
      <w:pPr>
        <w:ind w:left="420"/>
        <w:rPr>
          <w:sz w:val="24"/>
        </w:rPr>
      </w:pPr>
      <w:r>
        <w:rPr>
          <w:noProof/>
          <w:sz w:val="24"/>
        </w:rPr>
        <w:drawing>
          <wp:inline distT="0" distB="0" distL="114300" distR="114300" wp14:anchorId="0C6B740B" wp14:editId="0C6B740C">
            <wp:extent cx="3981450" cy="1957705"/>
            <wp:effectExtent l="0" t="0" r="6350" b="23495"/>
            <wp:docPr id="2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3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195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6B73D5" w14:textId="77777777" w:rsidR="009455C1" w:rsidRDefault="00491A2E">
      <w:pPr>
        <w:ind w:left="420"/>
        <w:rPr>
          <w:sz w:val="24"/>
        </w:rPr>
      </w:pPr>
      <w:r>
        <w:rPr>
          <w:sz w:val="24"/>
        </w:rPr>
        <w:t>Instead of computing a softmax across the entire vocabulary, negative sampling computes binary-class classification across vocabulary, which is much cheaper</w:t>
      </w:r>
    </w:p>
    <w:p w14:paraId="0C6B73D6" w14:textId="77777777" w:rsidR="009455C1" w:rsidRDefault="00491A2E">
      <w:pPr>
        <w:numPr>
          <w:ilvl w:val="0"/>
          <w:numId w:val="7"/>
        </w:numPr>
        <w:rPr>
          <w:sz w:val="24"/>
        </w:rPr>
      </w:pPr>
      <w:r>
        <w:rPr>
          <w:sz w:val="24"/>
        </w:rPr>
        <w:t>Glove</w:t>
      </w:r>
    </w:p>
    <w:p w14:paraId="0C6B73D7" w14:textId="77777777" w:rsidR="009455C1" w:rsidRDefault="00491A2E">
      <w:pPr>
        <w:rPr>
          <w:sz w:val="24"/>
        </w:rPr>
      </w:pPr>
      <w:r>
        <w:rPr>
          <w:noProof/>
          <w:sz w:val="24"/>
        </w:rPr>
        <w:drawing>
          <wp:inline distT="0" distB="0" distL="114300" distR="114300" wp14:anchorId="0C6B740D" wp14:editId="0C6B740E">
            <wp:extent cx="5085715" cy="1580515"/>
            <wp:effectExtent l="0" t="0" r="19685" b="19685"/>
            <wp:docPr id="2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4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085715" cy="1580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6B73D8" w14:textId="77777777" w:rsidR="009455C1" w:rsidRDefault="00491A2E">
      <w:pPr>
        <w:rPr>
          <w:sz w:val="24"/>
        </w:rPr>
      </w:pPr>
      <w:r>
        <w:rPr>
          <w:sz w:val="24"/>
        </w:rPr>
        <w:t>It captures h</w:t>
      </w:r>
      <w:r>
        <w:rPr>
          <w:sz w:val="24"/>
        </w:rPr>
        <w:t>ow many times context and target words appear near each other (within a window size)</w:t>
      </w:r>
    </w:p>
    <w:sectPr w:rsidR="009455C1">
      <w:pgSz w:w="11906" w:h="16838"/>
      <w:pgMar w:top="57" w:right="57" w:bottom="57" w:left="57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DFFCD4E8"/>
    <w:multiLevelType w:val="singleLevel"/>
    <w:tmpl w:val="496C4B3A"/>
    <w:lvl w:ilvl="0">
      <w:start w:val="1"/>
      <w:numFmt w:val="decimal"/>
      <w:suff w:val="space"/>
      <w:lvlText w:val="%1."/>
      <w:lvlJc w:val="left"/>
      <w:pPr>
        <w:ind w:left="0" w:firstLine="0"/>
      </w:pPr>
      <w:rPr>
        <w:rFonts w:hint="default"/>
      </w:rPr>
    </w:lvl>
  </w:abstractNum>
  <w:abstractNum w:abstractNumId="1" w15:restartNumberingAfterBreak="0">
    <w:nsid w:val="E7CFDF00"/>
    <w:multiLevelType w:val="singleLevel"/>
    <w:tmpl w:val="E7CFDF00"/>
    <w:lvl w:ilvl="0">
      <w:start w:val="1"/>
      <w:numFmt w:val="bullet"/>
      <w:lvlText w:val="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2" w15:restartNumberingAfterBreak="0">
    <w:nsid w:val="F5BE2123"/>
    <w:multiLevelType w:val="singleLevel"/>
    <w:tmpl w:val="F5BE2123"/>
    <w:lvl w:ilvl="0">
      <w:start w:val="1"/>
      <w:numFmt w:val="bullet"/>
      <w:lvlText w:val="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3" w15:restartNumberingAfterBreak="0">
    <w:nsid w:val="FBF1F261"/>
    <w:multiLevelType w:val="singleLevel"/>
    <w:tmpl w:val="FBF1F261"/>
    <w:lvl w:ilvl="0">
      <w:start w:val="1"/>
      <w:numFmt w:val="decimal"/>
      <w:suff w:val="space"/>
      <w:lvlText w:val="%1."/>
      <w:lvlJc w:val="left"/>
    </w:lvl>
  </w:abstractNum>
  <w:abstractNum w:abstractNumId="4" w15:restartNumberingAfterBreak="0">
    <w:nsid w:val="FCF43A3D"/>
    <w:multiLevelType w:val="singleLevel"/>
    <w:tmpl w:val="FCF43A3D"/>
    <w:lvl w:ilvl="0">
      <w:start w:val="1"/>
      <w:numFmt w:val="decimal"/>
      <w:suff w:val="space"/>
      <w:lvlText w:val="%1."/>
      <w:lvlJc w:val="left"/>
    </w:lvl>
  </w:abstractNum>
  <w:abstractNum w:abstractNumId="5" w15:restartNumberingAfterBreak="0">
    <w:nsid w:val="FDEF3E26"/>
    <w:multiLevelType w:val="singleLevel"/>
    <w:tmpl w:val="FDEF3E26"/>
    <w:lvl w:ilvl="0">
      <w:start w:val="1"/>
      <w:numFmt w:val="bullet"/>
      <w:lvlText w:val="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6" w15:restartNumberingAfterBreak="0">
    <w:nsid w:val="0EBB4257"/>
    <w:multiLevelType w:val="multilevel"/>
    <w:tmpl w:val="0EBB4257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"/>
      <w:lvlJc w:val="left"/>
      <w:pPr>
        <w:tabs>
          <w:tab w:val="left" w:pos="1440"/>
        </w:tabs>
        <w:ind w:left="1440" w:hanging="360"/>
      </w:pPr>
      <w:rPr>
        <w:rFonts w:ascii="Wingdings" w:hAnsi="Wingdings" w:hint="default"/>
        <w:sz w:val="20"/>
      </w:rPr>
    </w:lvl>
    <w:lvl w:ilvl="2">
      <w:start w:val="1"/>
      <w:numFmt w:val="bullet"/>
      <w:lvlText w:val="o"/>
      <w:lvlJc w:val="left"/>
      <w:pPr>
        <w:tabs>
          <w:tab w:val="left" w:pos="2160"/>
        </w:tabs>
        <w:ind w:left="2160" w:hanging="360"/>
      </w:pPr>
      <w:rPr>
        <w:rFonts w:ascii="Courier New" w:hAnsi="Courier New" w:hint="default"/>
        <w:sz w:val="20"/>
      </w:rPr>
    </w:lvl>
    <w:lvl w:ilvl="3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ascii="Symbol" w:hAnsi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ascii="Symbol" w:hAnsi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ascii="Symbol" w:hAnsi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ascii="Symbol" w:hAnsi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ascii="Symbol" w:hAnsi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5"/>
  </w:num>
  <w:num w:numId="2">
    <w:abstractNumId w:val="6"/>
  </w:num>
  <w:num w:numId="3">
    <w:abstractNumId w:val="0"/>
  </w:num>
  <w:num w:numId="4">
    <w:abstractNumId w:val="1"/>
  </w:num>
  <w:num w:numId="5">
    <w:abstractNumId w:val="4"/>
  </w:num>
  <w:num w:numId="6">
    <w:abstractNumId w:val="2"/>
  </w:num>
  <w:num w:numId="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FEDF8196"/>
    <w:rsid w:val="EFF70FEA"/>
    <w:rsid w:val="EFFFA746"/>
    <w:rsid w:val="F32FA3FF"/>
    <w:rsid w:val="F67DA935"/>
    <w:rsid w:val="F777CFE8"/>
    <w:rsid w:val="FAF7F4FA"/>
    <w:rsid w:val="FBFB1652"/>
    <w:rsid w:val="FED913B0"/>
    <w:rsid w:val="FEDF8196"/>
    <w:rsid w:val="FEFBA732"/>
    <w:rsid w:val="FFDF8C6A"/>
    <w:rsid w:val="FFE9C74C"/>
    <w:rsid w:val="FFFD7AD6"/>
    <w:rsid w:val="00004F2A"/>
    <w:rsid w:val="00007D00"/>
    <w:rsid w:val="00036057"/>
    <w:rsid w:val="00072EB7"/>
    <w:rsid w:val="000D1F8C"/>
    <w:rsid w:val="001367D5"/>
    <w:rsid w:val="00196D7E"/>
    <w:rsid w:val="001B6DD8"/>
    <w:rsid w:val="00260434"/>
    <w:rsid w:val="0034255E"/>
    <w:rsid w:val="00376EDA"/>
    <w:rsid w:val="003C076B"/>
    <w:rsid w:val="003D3485"/>
    <w:rsid w:val="003E525F"/>
    <w:rsid w:val="00491A2E"/>
    <w:rsid w:val="004A3849"/>
    <w:rsid w:val="004F0FF2"/>
    <w:rsid w:val="005277F2"/>
    <w:rsid w:val="0054740B"/>
    <w:rsid w:val="00576379"/>
    <w:rsid w:val="005A36E7"/>
    <w:rsid w:val="005D4272"/>
    <w:rsid w:val="005D6371"/>
    <w:rsid w:val="00611ED4"/>
    <w:rsid w:val="006512C5"/>
    <w:rsid w:val="006E48F2"/>
    <w:rsid w:val="00710CBE"/>
    <w:rsid w:val="00774266"/>
    <w:rsid w:val="007C74C9"/>
    <w:rsid w:val="0085482A"/>
    <w:rsid w:val="008711EB"/>
    <w:rsid w:val="00892755"/>
    <w:rsid w:val="009163C6"/>
    <w:rsid w:val="009455C1"/>
    <w:rsid w:val="00962507"/>
    <w:rsid w:val="009B4A8C"/>
    <w:rsid w:val="00A13075"/>
    <w:rsid w:val="00AB3414"/>
    <w:rsid w:val="00B24CF1"/>
    <w:rsid w:val="00B95C38"/>
    <w:rsid w:val="00C15125"/>
    <w:rsid w:val="00C4718E"/>
    <w:rsid w:val="00C607DA"/>
    <w:rsid w:val="00CC2084"/>
    <w:rsid w:val="00D51753"/>
    <w:rsid w:val="00D52A78"/>
    <w:rsid w:val="00DC71A7"/>
    <w:rsid w:val="00E11690"/>
    <w:rsid w:val="00E35FB1"/>
    <w:rsid w:val="00E57F87"/>
    <w:rsid w:val="00F047F0"/>
    <w:rsid w:val="00FA0C10"/>
    <w:rsid w:val="179F1BAD"/>
    <w:rsid w:val="1D341230"/>
    <w:rsid w:val="1EF69E8C"/>
    <w:rsid w:val="262F8677"/>
    <w:rsid w:val="3796750F"/>
    <w:rsid w:val="3BFD18A6"/>
    <w:rsid w:val="3C7F3BFC"/>
    <w:rsid w:val="3D357666"/>
    <w:rsid w:val="3F3B70AC"/>
    <w:rsid w:val="3FD92028"/>
    <w:rsid w:val="3FEEAC0B"/>
    <w:rsid w:val="4FF7B470"/>
    <w:rsid w:val="56A7E5E4"/>
    <w:rsid w:val="5CFE5BD2"/>
    <w:rsid w:val="5D6FCC84"/>
    <w:rsid w:val="5D96DC19"/>
    <w:rsid w:val="5DAB1B49"/>
    <w:rsid w:val="5EBFA525"/>
    <w:rsid w:val="5FAB9454"/>
    <w:rsid w:val="5FD55450"/>
    <w:rsid w:val="5FE7C84D"/>
    <w:rsid w:val="69CF8A95"/>
    <w:rsid w:val="6C36AC59"/>
    <w:rsid w:val="6F8FCA30"/>
    <w:rsid w:val="6FE5EF7A"/>
    <w:rsid w:val="6FE7DD16"/>
    <w:rsid w:val="6FF7B5BF"/>
    <w:rsid w:val="71CF9751"/>
    <w:rsid w:val="753B9E70"/>
    <w:rsid w:val="75FF8E44"/>
    <w:rsid w:val="773FCCC4"/>
    <w:rsid w:val="7856A1B3"/>
    <w:rsid w:val="79AFB103"/>
    <w:rsid w:val="79DF024A"/>
    <w:rsid w:val="79EFCA99"/>
    <w:rsid w:val="79FF824F"/>
    <w:rsid w:val="7AFFB092"/>
    <w:rsid w:val="7CFFB43C"/>
    <w:rsid w:val="7D6DFE47"/>
    <w:rsid w:val="7D714C06"/>
    <w:rsid w:val="7DEDDB00"/>
    <w:rsid w:val="7DFEE0B8"/>
    <w:rsid w:val="7DFF64AC"/>
    <w:rsid w:val="7EA5954B"/>
    <w:rsid w:val="7EF7F76A"/>
    <w:rsid w:val="7FBF924A"/>
    <w:rsid w:val="7FE1F8E8"/>
    <w:rsid w:val="7FF748FE"/>
    <w:rsid w:val="7FFF82A9"/>
    <w:rsid w:val="7FFF8E64"/>
    <w:rsid w:val="80FEA695"/>
    <w:rsid w:val="A2F3A3FA"/>
    <w:rsid w:val="AFE1724B"/>
    <w:rsid w:val="AFFBFC18"/>
    <w:rsid w:val="B7DFA59C"/>
    <w:rsid w:val="BDCF7044"/>
    <w:rsid w:val="BEF31D22"/>
    <w:rsid w:val="BF7EDE70"/>
    <w:rsid w:val="DEE97997"/>
    <w:rsid w:val="EAFFC4BD"/>
    <w:rsid w:val="EB8F58F3"/>
    <w:rsid w:val="EECFD411"/>
    <w:rsid w:val="EEFE18C7"/>
    <w:rsid w:val="EFA7D5AA"/>
    <w:rsid w:val="EFE3C7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0C6B7394"/>
  <w15:docId w15:val="{DEB0C274-72E0-4874-A04D-FE8F8CFFA8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 w:uiPriority="1" w:unhideWhenUsed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iPriority="99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pPr>
      <w:widowControl w:val="0"/>
      <w:jc w:val="both"/>
    </w:pPr>
    <w:rPr>
      <w:kern w:val="2"/>
      <w:sz w:val="21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rPr>
      <w:color w:val="0000FF"/>
      <w:u w:val="single"/>
    </w:rPr>
  </w:style>
  <w:style w:type="character" w:styleId="FollowedHyperlink">
    <w:name w:val="FollowedHyperlink"/>
    <w:basedOn w:val="DefaultParagraphFont"/>
    <w:rsid w:val="00892755"/>
    <w:rPr>
      <w:color w:val="954F72" w:themeColor="followedHyperlink"/>
      <w:u w:val="single"/>
    </w:rPr>
  </w:style>
  <w:style w:type="paragraph" w:styleId="ListParagraph">
    <w:name w:val="List Paragraph"/>
    <w:basedOn w:val="Normal"/>
    <w:uiPriority w:val="99"/>
    <w:rsid w:val="00072EB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hyperlink" Target="https://towardsdatascience.com/transformers-explained-visually-part-2-how-it-works-step-by-step-b49fa4a64f34" TargetMode="External"/><Relationship Id="rId39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5.png"/><Relationship Id="rId7" Type="http://schemas.openxmlformats.org/officeDocument/2006/relationships/image" Target="media/image3.png"/><Relationship Id="rId12" Type="http://schemas.openxmlformats.org/officeDocument/2006/relationships/hyperlink" Target="https://youtu.be/wzfWHP6SXxY" TargetMode="External"/><Relationship Id="rId17" Type="http://schemas.openxmlformats.org/officeDocument/2006/relationships/image" Target="media/image12.png"/><Relationship Id="rId25" Type="http://schemas.openxmlformats.org/officeDocument/2006/relationships/image" Target="media/image19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4.png"/><Relationship Id="rId29" Type="http://schemas.openxmlformats.org/officeDocument/2006/relationships/hyperlink" Target="https://towardsdatascience.com/transformers-explained-visually-not-just-how-but-why-they-work-so-well-d840bd61a9d3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8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7.png"/><Relationship Id="rId28" Type="http://schemas.openxmlformats.org/officeDocument/2006/relationships/image" Target="media/image20.png"/><Relationship Id="rId36" Type="http://schemas.openxmlformats.org/officeDocument/2006/relationships/image" Target="media/image27.png"/><Relationship Id="rId10" Type="http://schemas.openxmlformats.org/officeDocument/2006/relationships/image" Target="media/image6.png"/><Relationship Id="rId19" Type="http://schemas.openxmlformats.org/officeDocument/2006/relationships/hyperlink" Target="https://youtu.be/wzfWHP6SXxY" TargetMode="External"/><Relationship Id="rId31" Type="http://schemas.openxmlformats.org/officeDocument/2006/relationships/image" Target="media/image22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9.png"/><Relationship Id="rId22" Type="http://schemas.openxmlformats.org/officeDocument/2006/relationships/image" Target="media/image16.png"/><Relationship Id="rId27" Type="http://schemas.openxmlformats.org/officeDocument/2006/relationships/hyperlink" Target="https://youtu.be/ptuGllU5SQQ" TargetMode="External"/><Relationship Id="rId30" Type="http://schemas.openxmlformats.org/officeDocument/2006/relationships/image" Target="media/image21.png"/><Relationship Id="rId35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433</TotalTime>
  <Pages>11</Pages>
  <Words>559</Words>
  <Characters>3192</Characters>
  <Application>Microsoft Office Word</Application>
  <DocSecurity>0</DocSecurity>
  <Lines>26</Lines>
  <Paragraphs>7</Paragraphs>
  <ScaleCrop>false</ScaleCrop>
  <Company/>
  <LinksUpToDate>false</LinksUpToDate>
  <CharactersWithSpaces>3744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Backer</dc:creator>
  <cp:lastModifiedBy>Li, Fan</cp:lastModifiedBy>
  <cp:revision>59</cp:revision>
  <dcterms:created xsi:type="dcterms:W3CDTF">2022-12-31T09:06:00Z</dcterms:created>
  <dcterms:modified xsi:type="dcterms:W3CDTF">2023-01-23T22:51:00Z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1033-5.0.0.7550</vt:lpwstr>
  </property>
  <property fmtid="{D5CDD505-2E9C-101B-9397-08002B2CF9AE}" pid="3" name="ICV">
    <vt:lpwstr>5A20BE04643526B1C77FB363324380FA</vt:lpwstr>
  </property>
  <property fmtid="{D5CDD505-2E9C-101B-9397-08002B2CF9AE}" pid="4" name="GrammarlyDocumentId">
    <vt:lpwstr>565ff3fb22fb1cdf74e7b1812b151cdcbd6a78c7113f70cb20068e7b75e34771</vt:lpwstr>
  </property>
</Properties>
</file>